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D667A2" w:rsidRPr="0085794D" w:rsidRDefault="00D667A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D667A2" w:rsidRPr="0085794D" w:rsidRDefault="00D667A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10A958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54EBDC5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D667A2" w:rsidRDefault="00D667A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D667A2" w:rsidRDefault="00D667A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D667A2" w:rsidRPr="00806EF1" w:rsidRDefault="00D667A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5510304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D667A2" w:rsidRPr="00806EF1" w:rsidRDefault="00D667A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D667A2" w:rsidRPr="00806EF1" w:rsidRDefault="00D667A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11000" w:type="dxa"/>
        <w:tblInd w:w="93" w:type="dxa"/>
        <w:tblLook w:val="04A0" w:firstRow="1" w:lastRow="0" w:firstColumn="1" w:lastColumn="0" w:noHBand="0" w:noVBand="1"/>
      </w:tblPr>
      <w:tblGrid>
        <w:gridCol w:w="960"/>
        <w:gridCol w:w="1740"/>
        <w:gridCol w:w="3180"/>
        <w:gridCol w:w="1680"/>
        <w:gridCol w:w="2480"/>
        <w:gridCol w:w="960"/>
      </w:tblGrid>
      <w:tr w:rsidR="00A8016E" w:rsidRPr="00A8016E" w:rsidTr="00A8016E">
        <w:trPr>
          <w:trHeight w:val="174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TT</w:t>
            </w:r>
          </w:p>
        </w:tc>
        <w:tc>
          <w:tcPr>
            <w:tcW w:w="1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Mã học phần</w:t>
            </w:r>
          </w:p>
        </w:tc>
        <w:tc>
          <w:tcPr>
            <w:tcW w:w="3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Tên học phần </w:t>
            </w:r>
          </w:p>
        </w:tc>
        <w:tc>
          <w:tcPr>
            <w:tcW w:w="16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Số tín chỉ</w:t>
            </w:r>
          </w:p>
        </w:tc>
        <w:tc>
          <w:tcPr>
            <w:tcW w:w="2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Tên học phần:</w:t>
            </w: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Học trước (a)</w:t>
            </w: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br/>
              <w:t>Song hành (b)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Ghi chú</w:t>
            </w:r>
          </w:p>
        </w:tc>
      </w:tr>
      <w:tr w:rsidR="00A8016E" w:rsidRPr="00A8016E" w:rsidTr="00A8016E">
        <w:trPr>
          <w:trHeight w:val="322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4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A8016E" w:rsidRPr="00A8016E" w:rsidTr="00A8016E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 xml:space="preserve">Học kỳ 1  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15</w:t>
            </w:r>
          </w:p>
        </w:tc>
      </w:tr>
      <w:tr w:rsidR="00A8016E" w:rsidRPr="00A8016E" w:rsidTr="00A8016E">
        <w:trPr>
          <w:trHeight w:val="525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CK307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 xml:space="preserve">Nguyên lý - Chi tiết máy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8016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8016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DDT301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Mạch điện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DDT302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Điện tử cơ bản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4(4,0,8)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Mạch điện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DDT304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An toàn điện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DDT305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TT Điện cơ bản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2(0,2,2)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An toàn điện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kỳ 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19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19</w:t>
            </w:r>
          </w:p>
        </w:tc>
      </w:tr>
      <w:tr w:rsidR="00A8016E" w:rsidRPr="00A8016E" w:rsidTr="00A8016E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A8016E">
              <w:rPr>
                <w:rFonts w:eastAsia="Times New Roman"/>
                <w:color w:val="00B0F0"/>
                <w:szCs w:val="26"/>
              </w:rPr>
              <w:t>LLCT302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Chính trị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8016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8016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A8016E">
              <w:rPr>
                <w:rFonts w:eastAsia="Times New Roman"/>
                <w:color w:val="00B0F0"/>
                <w:szCs w:val="26"/>
              </w:rPr>
              <w:t>LLCT306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Pháp luật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1(1,0,2)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A8016E">
              <w:rPr>
                <w:rFonts w:eastAsia="Times New Roman"/>
                <w:color w:val="00B0F0"/>
                <w:szCs w:val="26"/>
              </w:rPr>
              <w:t>KHCB305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Giáo dục thể chất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1(0,1,1)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Cs w:val="26"/>
              </w:rPr>
            </w:pPr>
            <w:r w:rsidRPr="00A8016E">
              <w:rPr>
                <w:rFonts w:eastAsia="Times New Roman"/>
                <w:color w:val="00B0F0"/>
                <w:szCs w:val="26"/>
              </w:rPr>
              <w:t xml:space="preserve"> KHCB307 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Giáo dục quốc phòng - An ninh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5(2,3,6)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CK308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Vẽ kỹ thuật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DDT306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TT Điện tử cơ bản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0DA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2(0,2,2)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DDT310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TT Trang bị điện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TT Điện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tự chọn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CK316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Dung sai - Kỹ thuật đo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48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CK317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TT Tiện - Phay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Vẽ kỹ thuật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lastRenderedPageBreak/>
              <w:t>Học kỳ 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B0F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00B0F0"/>
                <w:sz w:val="28"/>
                <w:szCs w:val="28"/>
              </w:rPr>
              <w:t>20</w:t>
            </w:r>
          </w:p>
        </w:tc>
      </w:tr>
      <w:tr w:rsidR="00A8016E" w:rsidRPr="00A8016E" w:rsidTr="00A8016E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Học phần bắt buộc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CK309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 xml:space="preserve">Truyền động Thuỷ lực và Khí nén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2(2,0,4)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8016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B0F0"/>
                <w:sz w:val="28"/>
                <w:szCs w:val="28"/>
              </w:rPr>
            </w:pPr>
            <w:r w:rsidRPr="00A8016E">
              <w:rPr>
                <w:rFonts w:eastAsia="Times New Roman"/>
                <w:color w:val="00B0F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67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CK313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TT Sửa chữa cơ khí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Nguyên lý - Chi tiết máy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DDT303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TT Đo lường và cảm biến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2(0,2,1)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TT Điện tử cơ bản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DDT311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Kỹ thuật Cơ điện tử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3(3,0,6)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Nguyên lý - Chi tiết máy (a)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DDT312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 xml:space="preserve">TT Cơ điện tử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3(0,3,2)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color w:val="000000"/>
                <w:sz w:val="28"/>
                <w:szCs w:val="28"/>
              </w:rPr>
              <w:t>Kỹ thuật Cơ điện tử (b)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DDT314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Đồ án học phần 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1(0,1,0)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A8016E">
              <w:rPr>
                <w:rFonts w:eastAsia="Times New Roman"/>
                <w:sz w:val="28"/>
                <w:szCs w:val="28"/>
              </w:rPr>
              <w:t>DDT315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Thực tập tốt nghiệp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000000"/>
                <w:szCs w:val="26"/>
              </w:rPr>
            </w:pPr>
            <w:r w:rsidRPr="00A8016E">
              <w:rPr>
                <w:rFonts w:eastAsia="Times New Roman"/>
                <w:color w:val="000000"/>
                <w:szCs w:val="26"/>
              </w:rPr>
              <w:t>6(0,6,0)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</w:tr>
      <w:tr w:rsidR="00A8016E" w:rsidRPr="00A8016E" w:rsidTr="00A8016E">
        <w:trPr>
          <w:trHeight w:val="390"/>
        </w:trPr>
        <w:tc>
          <w:tcPr>
            <w:tcW w:w="5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sz w:val="28"/>
                <w:szCs w:val="28"/>
              </w:rPr>
              <w:t xml:space="preserve">Tổng cộng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color w:val="FF0000"/>
                <w:sz w:val="28"/>
                <w:szCs w:val="28"/>
              </w:rPr>
            </w:pPr>
            <w:r w:rsidRPr="00A8016E">
              <w:rPr>
                <w:rFonts w:eastAsia="Times New Roman"/>
                <w:color w:val="FF0000"/>
                <w:sz w:val="28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016E" w:rsidRPr="00A8016E" w:rsidRDefault="00A8016E" w:rsidP="00A8016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A8016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54</w:t>
            </w:r>
          </w:p>
        </w:tc>
      </w:tr>
    </w:tbl>
    <w:p w:rsidR="00D667A2" w:rsidRDefault="00D667A2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  <w:bookmarkStart w:id="0" w:name="_GoBack"/>
      <w:bookmarkEnd w:id="0"/>
    </w:p>
    <w:p w:rsidR="00D667A2" w:rsidRDefault="00D667A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D667A2" w:rsidRPr="00867963" w:rsidRDefault="00D667A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D667A2" w:rsidRPr="00867963" w:rsidRDefault="00D667A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D667A2" w:rsidSect="00D667A2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D667A2" w:rsidRDefault="00D667A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D667A2" w:rsidSect="00D667A2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7D9" w:rsidRDefault="00D557D9" w:rsidP="00CF4EA8">
      <w:pPr>
        <w:spacing w:before="0" w:after="0" w:line="240" w:lineRule="auto"/>
      </w:pPr>
      <w:r>
        <w:separator/>
      </w:r>
    </w:p>
  </w:endnote>
  <w:endnote w:type="continuationSeparator" w:id="0">
    <w:p w:rsidR="00D557D9" w:rsidRDefault="00D557D9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A2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A2" w:rsidRPr="00CF4EA8" w:rsidRDefault="00D667A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A8016E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D667A2" w:rsidRPr="00CF4EA8" w:rsidRDefault="00D667A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A8016E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D667A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D667A2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D667A2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7D9" w:rsidRDefault="00D557D9" w:rsidP="00CF4EA8">
      <w:pPr>
        <w:spacing w:before="0" w:after="0" w:line="240" w:lineRule="auto"/>
      </w:pPr>
      <w:r>
        <w:separator/>
      </w:r>
    </w:p>
  </w:footnote>
  <w:footnote w:type="continuationSeparator" w:id="0">
    <w:p w:rsidR="00D557D9" w:rsidRDefault="00D557D9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C012B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8016E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3507B"/>
    <w:rsid w:val="00D54C71"/>
    <w:rsid w:val="00D557D9"/>
    <w:rsid w:val="00D61B49"/>
    <w:rsid w:val="00D667A2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2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2017-07-03T02:43:00Z</dcterms:created>
  <dcterms:modified xsi:type="dcterms:W3CDTF">2017-07-03T12:23:00Z</dcterms:modified>
</cp:coreProperties>
</file>